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B8" w:rsidRPr="0076242F" w:rsidRDefault="0069306D">
      <w:pPr>
        <w:rPr>
          <w:b/>
          <w:u w:val="single"/>
        </w:rPr>
      </w:pPr>
      <w:r w:rsidRPr="0076242F">
        <w:rPr>
          <w:b/>
          <w:u w:val="single"/>
        </w:rPr>
        <w:t>Jaké faktory jsou podle Vás nejdůležitější při rozhodování o další vzdělávací dráze žáků základních škol? Svou odpověď zdůvodněte.</w:t>
      </w:r>
    </w:p>
    <w:p w:rsidR="001124F4" w:rsidRDefault="001124F4"/>
    <w:p w:rsidR="001124F4" w:rsidRDefault="001124F4">
      <w:r>
        <w:t xml:space="preserve">Protože výběr </w:t>
      </w:r>
      <w:r w:rsidR="0071374F">
        <w:t>střední školy je velmi důležitý, krok, který může ovlivnit celý následující život člověka, je potřeba, aby žáci důkladně zvážili své možnosti a vzali v úvahu především:</w:t>
      </w:r>
    </w:p>
    <w:p w:rsidR="0071374F" w:rsidRPr="001F56D0" w:rsidRDefault="0071374F" w:rsidP="0071374F">
      <w:pPr>
        <w:pStyle w:val="Odstavecseseznamem"/>
        <w:numPr>
          <w:ilvl w:val="0"/>
          <w:numId w:val="1"/>
        </w:numPr>
        <w:rPr>
          <w:b/>
        </w:rPr>
      </w:pPr>
      <w:r w:rsidRPr="001F56D0">
        <w:rPr>
          <w:b/>
        </w:rPr>
        <w:t>Schopnosti, dovednosti, zájmy a předpoklady</w:t>
      </w:r>
    </w:p>
    <w:p w:rsidR="0071374F" w:rsidRDefault="0071374F" w:rsidP="0071374F">
      <w:pPr>
        <w:pStyle w:val="Odstavecseseznamem"/>
        <w:numPr>
          <w:ilvl w:val="1"/>
          <w:numId w:val="1"/>
        </w:numPr>
      </w:pPr>
      <w:r>
        <w:t xml:space="preserve">Je třeba se řádně zamyslet nad tím, co umím, v čem vynikám a co mě baví. Tomu bychom měli přizpůsobit výběr střední školy. Žák, který nemá technické předpoklady, by měl volit školu spíše školu humanitního zaměření, naopak žák, kterého baví matematika, geometrie a technické předměty, by měl uvažovat o škole průmyslové (stavební, strojní, apod.). Je dobré také již v tomto stadiu přemýšlet, zda má žák předpoklady pro vysokoškolské studium a zda do budoucna uvažuje o studiu na vysoké škole. Také k tomu je třeba přihlédnout, popř. zjistit, které střední školy mají vysokou úspěšnost v přípravě na vysokoškolské studium. </w:t>
      </w:r>
    </w:p>
    <w:p w:rsidR="0071374F" w:rsidRDefault="0071374F" w:rsidP="0071374F">
      <w:pPr>
        <w:pStyle w:val="Odstavecseseznamem"/>
        <w:numPr>
          <w:ilvl w:val="1"/>
          <w:numId w:val="1"/>
        </w:numPr>
      </w:pPr>
      <w:r>
        <w:t xml:space="preserve">Je dobré si uvědomit své silné a slabé stránky, schopnost empatie, vcítění se do druhých, pečlivost, roztržitost, manuální zručnost. I své vlohy, přednosti, nedostatky a zájmy bychom měli srovnat s požadavky na přijetí na střední školu. </w:t>
      </w:r>
    </w:p>
    <w:p w:rsidR="0071374F" w:rsidRDefault="0071374F" w:rsidP="0071374F">
      <w:pPr>
        <w:pStyle w:val="Odstavecseseznamem"/>
        <w:numPr>
          <w:ilvl w:val="1"/>
          <w:numId w:val="1"/>
        </w:numPr>
      </w:pPr>
      <w:r>
        <w:t xml:space="preserve">Je dobré vzít v úvahu i svůj zdravotní stav (alergie, postižení, zdravotní omezení, dobré či špatné snášení fyzické námahy, apod.). Žák s nějakým zdravotním omezením se např. těžko mlže přihlásit na vojenskou či policejní školu. </w:t>
      </w:r>
    </w:p>
    <w:p w:rsidR="008E76F8" w:rsidRPr="001F56D0" w:rsidRDefault="008E76F8" w:rsidP="008E76F8">
      <w:pPr>
        <w:pStyle w:val="Odstavecseseznamem"/>
        <w:numPr>
          <w:ilvl w:val="0"/>
          <w:numId w:val="1"/>
        </w:numPr>
        <w:rPr>
          <w:b/>
        </w:rPr>
      </w:pPr>
      <w:r w:rsidRPr="001F56D0">
        <w:rPr>
          <w:b/>
        </w:rPr>
        <w:t>Plánování budoucího života (čeho chci dosáhnout, co jsem ochoten pro studium obětovat, jaké stupně vzdělání chci dosáhnout)</w:t>
      </w:r>
    </w:p>
    <w:p w:rsidR="008E76F8" w:rsidRDefault="008E76F8" w:rsidP="008E76F8">
      <w:pPr>
        <w:pStyle w:val="Odstavecseseznamem"/>
        <w:numPr>
          <w:ilvl w:val="1"/>
          <w:numId w:val="1"/>
        </w:numPr>
      </w:pPr>
      <w:r>
        <w:t xml:space="preserve">Již v tomto věku je dobré si ujasnit, přestože ne vždy je to snadné, čeho bychom chtěli v životě dosáhnout, co bychom chtěli vybudovat, co bychom chtěli po ukončení střední školy dělat, jakého stupně vzdělání bychom chtěli dosáhnout. Pokud je žák manuálně zručný, ale v prospěchu zaostává, je dobré ho směrovat k výučnímu oboru, který alespoň trošku kopíruje jeho zájmy. Je třeba vzít v úvahu také to, jak navazuje vztahy s lidmi, jak je asertivní, cílevědomý, zda chce ve svém </w:t>
      </w:r>
      <w:r w:rsidR="001F56D0">
        <w:t>budoucím zaměstnání</w:t>
      </w:r>
      <w:r>
        <w:t xml:space="preserve"> cestovat, dosáhnout nějaké řídící funkce apod. V současné době hraje roli i zaměstnání rodičů, především těch, kteří podnikají. Ve své praxi se setkávám s tím, že děti plánují jednou pomáhat, popř. přebrat firmu po rodičích. Pokud je to baví, zajímají se o daný obor, je to v pořádku. Horší je to tehdy, když jsou do nějakého oboru tlačeni rodiči, kteří chtějí, aby po nich jednou firmu přebrali, přestože děti o daný obor nejeví zájem, chtějí se věnovat něčemu jinému. V takovém případě je potřeba pracovat především s rodiči, aby si uvědomili, že ne jejich, ale zájmy dítěte mají přednost.</w:t>
      </w:r>
    </w:p>
    <w:p w:rsidR="001F56D0" w:rsidRPr="003F6DF0" w:rsidRDefault="001F56D0" w:rsidP="001F56D0">
      <w:pPr>
        <w:pStyle w:val="Odstavecseseznamem"/>
        <w:numPr>
          <w:ilvl w:val="0"/>
          <w:numId w:val="1"/>
        </w:numPr>
        <w:rPr>
          <w:b/>
        </w:rPr>
      </w:pPr>
      <w:r w:rsidRPr="003F6DF0">
        <w:rPr>
          <w:b/>
        </w:rPr>
        <w:t xml:space="preserve">Názory lidí, kteří </w:t>
      </w:r>
      <w:r w:rsidR="003F6DF0">
        <w:rPr>
          <w:b/>
        </w:rPr>
        <w:t>uchazeče</w:t>
      </w:r>
      <w:r w:rsidRPr="003F6DF0">
        <w:rPr>
          <w:b/>
        </w:rPr>
        <w:t xml:space="preserve"> znají</w:t>
      </w:r>
    </w:p>
    <w:p w:rsidR="001F56D0" w:rsidRDefault="001F56D0" w:rsidP="001F56D0">
      <w:pPr>
        <w:pStyle w:val="Odstavecseseznamem"/>
        <w:numPr>
          <w:ilvl w:val="1"/>
          <w:numId w:val="1"/>
        </w:numPr>
      </w:pPr>
      <w:r>
        <w:t>Přestože konečné rozhodnutí by mělo být vždy na samotném dítěti, názory druhých mu mohou pomoci v rozhodování. Ať už tím, že v diskuzích člověk získá poznatky lidí, kteří ho znají nejlépe, tudíž získá i jakýsi nadhled, tak třeba tím, že mohou mít nějaké zkušenosti s oborem, o němž dítě uvažuje. Kromě nejbližší rodiny a známých to je především výchovný poradce a učitelé ve škole, pomoci může i návštěva odborníka v Pedagogicko-</w:t>
      </w:r>
      <w:r w:rsidR="00672255">
        <w:t>psychologické</w:t>
      </w:r>
      <w:r>
        <w:t xml:space="preserve"> poradně (možnost testování) nebo IPS centra při Úřadu práce. </w:t>
      </w:r>
      <w:r w:rsidR="00672255">
        <w:t xml:space="preserve">Odborníky bych doporučovala v případě, kdy pedagog vidí, že sami rodiče nejsou realističtí, mají na dítě přemrštěné požadavky, nejsou ochotni respektovat jeho volbu apod. Ze své praxe vím, že takových rodičů je hodně, mají pocit, že když dítě „prolezlo“ základní </w:t>
      </w:r>
      <w:r w:rsidR="00672255">
        <w:lastRenderedPageBreak/>
        <w:t xml:space="preserve">školou, zvládne i maturitu. Neuvědomují si, že dítě vystavují psychickým tlakům, s nimiž není schopno se vyrovnat, a to může v budoucnu vést k selhání – jak ve studijním, tak osobním životě. Právě proto, jak jsem napsala hned zpočátku, by mělo být konečné rozhodnutí na žákovi. </w:t>
      </w:r>
    </w:p>
    <w:p w:rsidR="00672255" w:rsidRPr="003F6DF0" w:rsidRDefault="00672255" w:rsidP="00672255">
      <w:pPr>
        <w:pStyle w:val="Odstavecseseznamem"/>
        <w:numPr>
          <w:ilvl w:val="0"/>
          <w:numId w:val="1"/>
        </w:numPr>
        <w:rPr>
          <w:b/>
        </w:rPr>
      </w:pPr>
      <w:r w:rsidRPr="003F6DF0">
        <w:rPr>
          <w:b/>
        </w:rPr>
        <w:t>Dostatek informací o střední škole</w:t>
      </w:r>
      <w:r w:rsidR="00E4473A" w:rsidRPr="003F6DF0">
        <w:rPr>
          <w:b/>
        </w:rPr>
        <w:t>, osobní návštěva školy</w:t>
      </w:r>
    </w:p>
    <w:p w:rsidR="00672255" w:rsidRDefault="00E4473A" w:rsidP="00672255">
      <w:pPr>
        <w:pStyle w:val="Odstavecseseznamem"/>
        <w:numPr>
          <w:ilvl w:val="1"/>
          <w:numId w:val="1"/>
        </w:numPr>
      </w:pPr>
      <w:r>
        <w:t xml:space="preserve">Každý žák by si měl sehnat co nejvíce informací o škole, na níž by chtěl studovat. Pokud se rozhodne pro nějaký obor, dalším krokem by mělo být zjištění, na kterých školách je možno daný obor studovat. Tyto informace může získat např. z portálu </w:t>
      </w:r>
      <w:hyperlink r:id="rId7" w:history="1">
        <w:r w:rsidRPr="000E2A50">
          <w:rPr>
            <w:rStyle w:val="Hypertextovodkaz"/>
          </w:rPr>
          <w:t>www.infoabsolvent.cz</w:t>
        </w:r>
      </w:hyperlink>
      <w:r>
        <w:t xml:space="preserve">, kde lze nalézt školy nejen podle oborů, ale také podle sídla apod. Je třeba získat co nejvíce informací, protože cílem každého by mělo být vybranou školu dostudovat, ne ji po čase měnit (ať již kvůli zjištění, že žák přecenil své síly nebo kvůli jiným okolnostem). Kromě nezávislých zdrojů, informačních portálů, letáků, lze mnoho informací zjistit přímo z webových stránek vybraných škol, ale doporučovala bych i informace od lidí, kteří na dané škole studují nebo v nedávné době studovali. </w:t>
      </w:r>
    </w:p>
    <w:p w:rsidR="00E4473A" w:rsidRDefault="00E4473A" w:rsidP="00672255">
      <w:pPr>
        <w:pStyle w:val="Odstavecseseznamem"/>
        <w:numPr>
          <w:ilvl w:val="1"/>
          <w:numId w:val="1"/>
        </w:numPr>
      </w:pPr>
      <w:r>
        <w:t xml:space="preserve">Zde by se žák měl zaměřit na informace týkající se toho, zda je škola státní či soukromá, případnou </w:t>
      </w:r>
      <w:proofErr w:type="gramStart"/>
      <w:r>
        <w:t>výši</w:t>
      </w:r>
      <w:proofErr w:type="gramEnd"/>
      <w:r>
        <w:t xml:space="preserve"> školného, požadavky na přijímací řízení, zaměření jednotlivých oborů, možnost stravování, ubytování (v případě, že je škola mimo dosah dojíždění), možnost získání stipendia (maturitní obory) či motivačních odměn (učňovské obory). U škol, kde se předpokládá, že žák bude vykonávat nějakou praxi, je užitečné se také zaměřit na to, zda má škola </w:t>
      </w:r>
      <w:proofErr w:type="spellStart"/>
      <w:r>
        <w:t>nasmlouvané</w:t>
      </w:r>
      <w:proofErr w:type="spellEnd"/>
      <w:r>
        <w:t xml:space="preserve"> partnery nebo si student bude muset hledat praxi sám. </w:t>
      </w:r>
      <w:r w:rsidR="003F6DF0">
        <w:t>Užitečné mohou být i informace o studijních výjezdech do zahraničí, projektech, do nichž je škola zapojena.</w:t>
      </w:r>
    </w:p>
    <w:p w:rsidR="00E4473A" w:rsidRDefault="00E4473A" w:rsidP="00672255">
      <w:pPr>
        <w:pStyle w:val="Odstavecseseznamem"/>
        <w:numPr>
          <w:ilvl w:val="1"/>
          <w:numId w:val="1"/>
        </w:numPr>
      </w:pPr>
      <w:r>
        <w:t xml:space="preserve">Po získání teoretických informací může být velkou pomocí také osobní návštěva školy. Mnoho škol pořádá dny otevřených dveří, ve větších městech se pořádají tzv. Burzy středních škol, kde se školy prezentují mj. svými výrobky, projekty apod. </w:t>
      </w:r>
      <w:r w:rsidR="003F6DF0">
        <w:t>Na osobní návštěvu škol doporučuji rodičům, aby školy navštívili se svými dětmi a také oni se o daný problém zajímali. Dny otevřených dveří jsou příležitostí, jak si prohlédnout nejen prostory školy (učebny, laboratoře, odborné učebny, technické zázemí, jídelna, popř. internát), ale také lze získat mnoho informací (možnost individuální péče o žáka, odborný výcvik / praxe, možnost umístění zdravotně znevýhodněných či handicapovaných žáků, bezbariérové přístupy, úspěšnost absolventů na trhu práce, zajištění praxe, nabídka mimoškolních aktivit, apod.)</w:t>
      </w:r>
    </w:p>
    <w:p w:rsidR="003F6DF0" w:rsidRDefault="003F6DF0" w:rsidP="00672255">
      <w:pPr>
        <w:pStyle w:val="Odstavecseseznamem"/>
        <w:numPr>
          <w:ilvl w:val="1"/>
          <w:numId w:val="1"/>
        </w:numPr>
      </w:pPr>
      <w:r>
        <w:t xml:space="preserve">Svým žákům vždy doporučuji navštívit více škol, aby měli možnost srovnání. </w:t>
      </w:r>
    </w:p>
    <w:p w:rsidR="003F6DF0" w:rsidRDefault="003F6DF0" w:rsidP="003F6DF0"/>
    <w:p w:rsidR="003F6DF0" w:rsidRDefault="003F6DF0" w:rsidP="003F6DF0">
      <w:r>
        <w:t>Je mnoho dalších faktorů, které mohou výběr školy ovlivnit. Je třeba se např. zamyslet, zda je dítě dost samostatné a schopné zvládnout pobyt na internátu, roli hraje finanční a sociální situace rodiny. Přihlédnout můžeme i k zájmům, které dítě má (např. hraje dobře na hudební nástroj – konzervatoř, rád vaří – kuchař, pekař, cukrář…, sportuje a zvládá lehce učení – sportovní gymnázium)</w:t>
      </w:r>
      <w:r w:rsidR="0076242F">
        <w:t xml:space="preserve">. Důležité je, aby uchazeč znal sám sebe, aby nebyl příliš skromný, ale na druhou stranu aby se nepřeceňoval, aby chápal požadavky budoucího oboru a dokázal posoudit, zda mu jeho schopnosti a dovednosti umožní daný obor zvládnout. Dále by měl umět plánovat, protože rozhoduje o své vlastní budoucnosti, v mnoha případech i o tom, co bude dělat po celý zbytek života. Důležitá je flexibilita, schopnost přizpůsobit se nejen novému prostředí, ale i novým lidem, vycházet s nimi. Je užitečné zjistit si situaci na trhu práce, jaký obor je v daném regionu žádaný a je vysoká pravděpodobnost, že tomu tak bude </w:t>
      </w:r>
      <w:r w:rsidR="0076242F">
        <w:lastRenderedPageBreak/>
        <w:t>i za 3 – 4 roky, a v kterém oboru je šance na uplatnění minimální (např. v Děčínském okrese je v současné době vysoká poptávka po obsluze obráběcích CNS strojů, naopak malé uplatnění nacházejí prodavači, kuchaři, číšníci, kadeřnice). Uchazeč by se měl umět prezentovat, jasně vyjadřovat své názory, znalosti, ale také požadavky a očekávání, která má na budoucí povolání. A v neposlední řadě je důležité, aby si děti již v raném věku uvědomili, že se vzdělávají samy pro sebe, ne pro rodiče či učitele. Je především na nich a jejich ochotě dál se vzdělávat (a čím dál tím častěji je nutné počítat s celoživotním sebevzděláváním), pokud chtějí v budoucnu dosáhnout nějaké uplatnění, jak k němu dospějí. A právě vidina uplatnění v budoucím životě by mělo být nejlepší motivací pro úspěšné studium.</w:t>
      </w:r>
    </w:p>
    <w:p w:rsidR="008E76F8" w:rsidRDefault="008E76F8" w:rsidP="008E76F8"/>
    <w:p w:rsidR="008E76F8" w:rsidRDefault="008E76F8" w:rsidP="008E76F8"/>
    <w:p w:rsidR="008E76F8" w:rsidRDefault="008E76F8" w:rsidP="008E76F8"/>
    <w:sectPr w:rsidR="008E76F8" w:rsidSect="00A41A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581" w:rsidRDefault="00AE0581" w:rsidP="0076242F">
      <w:pPr>
        <w:spacing w:line="240" w:lineRule="auto"/>
      </w:pPr>
      <w:r>
        <w:separator/>
      </w:r>
    </w:p>
  </w:endnote>
  <w:endnote w:type="continuationSeparator" w:id="0">
    <w:p w:rsidR="00AE0581" w:rsidRDefault="00AE0581" w:rsidP="007624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4047"/>
      <w:docPartObj>
        <w:docPartGallery w:val="Page Numbers (Bottom of Page)"/>
        <w:docPartUnique/>
      </w:docPartObj>
    </w:sdtPr>
    <w:sdtContent>
      <w:p w:rsidR="0076242F" w:rsidRDefault="0076242F">
        <w:pPr>
          <w:pStyle w:val="Zpat"/>
          <w:jc w:val="right"/>
        </w:pPr>
        <w:fldSimple w:instr=" PAGE   \* MERGEFORMAT ">
          <w:r>
            <w:rPr>
              <w:noProof/>
            </w:rPr>
            <w:t>1</w:t>
          </w:r>
        </w:fldSimple>
      </w:p>
    </w:sdtContent>
  </w:sdt>
  <w:p w:rsidR="0076242F" w:rsidRDefault="0076242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581" w:rsidRDefault="00AE0581" w:rsidP="0076242F">
      <w:pPr>
        <w:spacing w:line="240" w:lineRule="auto"/>
      </w:pPr>
      <w:r>
        <w:separator/>
      </w:r>
    </w:p>
  </w:footnote>
  <w:footnote w:type="continuationSeparator" w:id="0">
    <w:p w:rsidR="00AE0581" w:rsidRDefault="00AE0581" w:rsidP="007624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2F" w:rsidRDefault="0076242F">
    <w:pPr>
      <w:pStyle w:val="Zhlav"/>
    </w:pPr>
    <w:r>
      <w:t>M. Jílková – Kariérové poradenství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85C01"/>
    <w:multiLevelType w:val="hybridMultilevel"/>
    <w:tmpl w:val="7C8CA86A"/>
    <w:lvl w:ilvl="0" w:tplc="04050001">
      <w:start w:val="1"/>
      <w:numFmt w:val="bullet"/>
      <w:lvlText w:val=""/>
      <w:lvlJc w:val="left"/>
      <w:pPr>
        <w:ind w:left="360" w:hanging="360"/>
      </w:pPr>
      <w:rPr>
        <w:rFonts w:ascii="Symbol" w:hAnsi="Symbol" w:hint="default"/>
      </w:rPr>
    </w:lvl>
    <w:lvl w:ilvl="1" w:tplc="5EC4F5C4">
      <w:start w:val="2"/>
      <w:numFmt w:val="bullet"/>
      <w:lvlText w:val="-"/>
      <w:lvlJc w:val="left"/>
      <w:pPr>
        <w:ind w:left="1080" w:hanging="360"/>
      </w:pPr>
      <w:rPr>
        <w:rFonts w:ascii="Arial" w:eastAsiaTheme="minorHAnsi" w:hAnsi="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306D"/>
    <w:rsid w:val="000A1742"/>
    <w:rsid w:val="001124F4"/>
    <w:rsid w:val="001F2710"/>
    <w:rsid w:val="001F56D0"/>
    <w:rsid w:val="003F6DF0"/>
    <w:rsid w:val="0044784B"/>
    <w:rsid w:val="00512959"/>
    <w:rsid w:val="00672255"/>
    <w:rsid w:val="006813B4"/>
    <w:rsid w:val="0069306D"/>
    <w:rsid w:val="0071374F"/>
    <w:rsid w:val="0076242F"/>
    <w:rsid w:val="008E76F8"/>
    <w:rsid w:val="00A41AB8"/>
    <w:rsid w:val="00AE0581"/>
    <w:rsid w:val="00BD6938"/>
    <w:rsid w:val="00D7226D"/>
    <w:rsid w:val="00E4473A"/>
    <w:rsid w:val="00E86A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cs-CZ"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1AB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374F"/>
    <w:pPr>
      <w:ind w:left="720"/>
      <w:contextualSpacing/>
    </w:pPr>
  </w:style>
  <w:style w:type="character" w:styleId="Hypertextovodkaz">
    <w:name w:val="Hyperlink"/>
    <w:basedOn w:val="Standardnpsmoodstavce"/>
    <w:uiPriority w:val="99"/>
    <w:unhideWhenUsed/>
    <w:rsid w:val="00512959"/>
    <w:rPr>
      <w:color w:val="0000FF" w:themeColor="hyperlink"/>
      <w:u w:val="single"/>
    </w:rPr>
  </w:style>
  <w:style w:type="character" w:styleId="Sledovanodkaz">
    <w:name w:val="FollowedHyperlink"/>
    <w:basedOn w:val="Standardnpsmoodstavce"/>
    <w:uiPriority w:val="99"/>
    <w:semiHidden/>
    <w:unhideWhenUsed/>
    <w:rsid w:val="00512959"/>
    <w:rPr>
      <w:color w:val="800080" w:themeColor="followedHyperlink"/>
      <w:u w:val="single"/>
    </w:rPr>
  </w:style>
  <w:style w:type="paragraph" w:styleId="Zhlav">
    <w:name w:val="header"/>
    <w:basedOn w:val="Normln"/>
    <w:link w:val="ZhlavChar"/>
    <w:uiPriority w:val="99"/>
    <w:semiHidden/>
    <w:unhideWhenUsed/>
    <w:rsid w:val="0076242F"/>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76242F"/>
  </w:style>
  <w:style w:type="paragraph" w:styleId="Zpat">
    <w:name w:val="footer"/>
    <w:basedOn w:val="Normln"/>
    <w:link w:val="ZpatChar"/>
    <w:uiPriority w:val="99"/>
    <w:unhideWhenUsed/>
    <w:rsid w:val="0076242F"/>
    <w:pPr>
      <w:tabs>
        <w:tab w:val="center" w:pos="4536"/>
        <w:tab w:val="right" w:pos="9072"/>
      </w:tabs>
      <w:spacing w:line="240" w:lineRule="auto"/>
    </w:pPr>
  </w:style>
  <w:style w:type="character" w:customStyle="1" w:styleId="ZpatChar">
    <w:name w:val="Zápatí Char"/>
    <w:basedOn w:val="Standardnpsmoodstavce"/>
    <w:link w:val="Zpat"/>
    <w:uiPriority w:val="99"/>
    <w:rsid w:val="007624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oabsolven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1143</Words>
  <Characters>6748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Jílková</dc:creator>
  <cp:keywords/>
  <dc:description/>
  <cp:lastModifiedBy>Michaela Jílková</cp:lastModifiedBy>
  <cp:revision>7</cp:revision>
  <dcterms:created xsi:type="dcterms:W3CDTF">2013-08-28T20:41:00Z</dcterms:created>
  <dcterms:modified xsi:type="dcterms:W3CDTF">2013-08-31T12:30:00Z</dcterms:modified>
</cp:coreProperties>
</file>